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237763" w:rsidTr="00237763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237763" w:rsidRDefault="0023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237763" w:rsidRDefault="00237763" w:rsidP="00237763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237763" w:rsidRDefault="00FD3C1A" w:rsidP="00237763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  </w:t>
      </w:r>
      <w:r w:rsidR="00C519CD">
        <w:rPr>
          <w:rFonts w:ascii="Times New Roman" w:hAnsi="Times New Roman" w:cs="Times New Roman"/>
          <w:spacing w:val="-8"/>
          <w:sz w:val="28"/>
          <w:szCs w:val="28"/>
        </w:rPr>
        <w:t>31 »    мая  2021</w:t>
      </w:r>
      <w:r w:rsidR="00237763">
        <w:rPr>
          <w:rFonts w:ascii="Times New Roman" w:hAnsi="Times New Roman" w:cs="Times New Roman"/>
          <w:spacing w:val="-8"/>
          <w:sz w:val="28"/>
          <w:szCs w:val="28"/>
        </w:rPr>
        <w:t xml:space="preserve"> г.                             с. </w:t>
      </w:r>
      <w:proofErr w:type="spellStart"/>
      <w:r w:rsidR="00237763"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  <w:r w:rsidR="00237763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</w:t>
      </w:r>
      <w:r w:rsidR="00C519CD">
        <w:rPr>
          <w:rFonts w:ascii="Times New Roman" w:hAnsi="Times New Roman" w:cs="Times New Roman"/>
          <w:spacing w:val="-8"/>
          <w:sz w:val="28"/>
          <w:szCs w:val="28"/>
        </w:rPr>
        <w:t xml:space="preserve">              № 7</w:t>
      </w:r>
    </w:p>
    <w:p w:rsidR="00237763" w:rsidRDefault="00237763" w:rsidP="00237763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p w:rsidR="0057173C" w:rsidRDefault="0057173C" w:rsidP="005717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63" w:rsidRDefault="00FD3C1A" w:rsidP="002377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9C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постановление  № 29 от 28.09.201</w:t>
      </w:r>
      <w:r w:rsidR="00061129">
        <w:rPr>
          <w:rFonts w:ascii="Times New Roman" w:hAnsi="Times New Roman" w:cs="Times New Roman"/>
          <w:b/>
          <w:bCs/>
          <w:sz w:val="28"/>
          <w:szCs w:val="28"/>
        </w:rPr>
        <w:t>7 г. «Об утверждении порядка вед</w:t>
      </w:r>
      <w:r w:rsidR="00C519CD">
        <w:rPr>
          <w:rFonts w:ascii="Times New Roman" w:hAnsi="Times New Roman" w:cs="Times New Roman"/>
          <w:b/>
          <w:bCs/>
          <w:sz w:val="28"/>
          <w:szCs w:val="28"/>
        </w:rPr>
        <w:t>ения муниципальной  долговой книги»</w:t>
      </w:r>
    </w:p>
    <w:p w:rsidR="00C519CD" w:rsidRDefault="00C519CD" w:rsidP="002377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763" w:rsidRPr="00DF2D83" w:rsidRDefault="00237763" w:rsidP="00DF2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 </w:t>
      </w:r>
      <w:r w:rsidR="00C519CD">
        <w:rPr>
          <w:rFonts w:ascii="Times New Roman" w:hAnsi="Times New Roman" w:cs="Times New Roman"/>
          <w:bCs/>
          <w:sz w:val="28"/>
          <w:szCs w:val="28"/>
        </w:rPr>
        <w:t>ч.</w:t>
      </w:r>
      <w:r w:rsidR="00FD3C1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C519CD">
        <w:rPr>
          <w:rFonts w:ascii="Times New Roman" w:hAnsi="Times New Roman" w:cs="Times New Roman"/>
          <w:bCs/>
          <w:sz w:val="28"/>
          <w:szCs w:val="28"/>
        </w:rPr>
        <w:t>, ч.</w:t>
      </w:r>
      <w:r w:rsidR="00FD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9CD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D3C1A">
        <w:rPr>
          <w:rFonts w:ascii="Times New Roman" w:hAnsi="Times New Roman" w:cs="Times New Roman"/>
          <w:bCs/>
          <w:sz w:val="28"/>
          <w:szCs w:val="28"/>
        </w:rPr>
        <w:t>ст.</w:t>
      </w:r>
      <w:r w:rsidR="00C519CD">
        <w:rPr>
          <w:rFonts w:ascii="Times New Roman" w:hAnsi="Times New Roman" w:cs="Times New Roman"/>
          <w:bCs/>
          <w:sz w:val="28"/>
          <w:szCs w:val="28"/>
        </w:rPr>
        <w:t>121</w:t>
      </w:r>
      <w:r w:rsidR="00FD3C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от 31.07.1998 № 145-ФЗ</w:t>
      </w:r>
      <w:proofErr w:type="gramStart"/>
      <w:r w:rsidR="00FE6B8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E6B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3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F2D83" w:rsidRPr="000E022F" w:rsidRDefault="00DF2D83" w:rsidP="00DF2D83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0E022F">
        <w:rPr>
          <w:b w:val="0"/>
          <w:sz w:val="28"/>
          <w:szCs w:val="28"/>
        </w:rPr>
        <w:t>1.  Внести следующие изменения в порядок ведения муниципальной долговой книги:</w:t>
      </w:r>
    </w:p>
    <w:p w:rsidR="00DF2D83" w:rsidRPr="000E022F" w:rsidRDefault="00DF2D83" w:rsidP="00DF2D83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0E022F">
        <w:rPr>
          <w:b w:val="0"/>
          <w:sz w:val="28"/>
          <w:szCs w:val="28"/>
        </w:rPr>
        <w:t xml:space="preserve">1.1.  п. </w:t>
      </w:r>
      <w:r>
        <w:rPr>
          <w:b w:val="0"/>
          <w:sz w:val="28"/>
          <w:szCs w:val="28"/>
        </w:rPr>
        <w:t>2</w:t>
      </w:r>
      <w:r w:rsidRPr="000E022F">
        <w:rPr>
          <w:b w:val="0"/>
          <w:sz w:val="28"/>
          <w:szCs w:val="28"/>
        </w:rPr>
        <w:t>.5. признать утратившим силу.</w:t>
      </w:r>
    </w:p>
    <w:p w:rsidR="00DF2D83" w:rsidRPr="000E022F" w:rsidRDefault="00DF2D83" w:rsidP="00DF2D83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0E022F">
        <w:rPr>
          <w:b w:val="0"/>
          <w:sz w:val="28"/>
          <w:szCs w:val="28"/>
        </w:rPr>
        <w:t xml:space="preserve">1.2.  п. </w:t>
      </w:r>
      <w:r>
        <w:rPr>
          <w:b w:val="0"/>
          <w:sz w:val="28"/>
          <w:szCs w:val="28"/>
        </w:rPr>
        <w:t>3</w:t>
      </w:r>
      <w:r w:rsidRPr="000E022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0E022F">
        <w:rPr>
          <w:b w:val="0"/>
          <w:sz w:val="28"/>
          <w:szCs w:val="28"/>
        </w:rPr>
        <w:t>. порядка изложить в редакции согласно приложению № 1.</w:t>
      </w:r>
    </w:p>
    <w:p w:rsidR="00264178" w:rsidRPr="003C37C6" w:rsidRDefault="00264178" w:rsidP="00DF2D83">
      <w:pPr>
        <w:pStyle w:val="a3"/>
        <w:ind w:left="79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 Данное Постановление подлежит  официальному обнародованию  согласно п.7 ст.49 Устава  МО «Коргонское сельское поселение»</w:t>
      </w: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Постановление вступает в силу со дня его подписания согласно п.1 ст.49 Устава  МО «Коргонское сельское поселение».</w:t>
      </w: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237763" w:rsidRDefault="00237763" w:rsidP="003C3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7763" w:rsidRDefault="00237763" w:rsidP="003C37C6">
      <w:pPr>
        <w:ind w:left="567"/>
        <w:jc w:val="both"/>
        <w:rPr>
          <w:rFonts w:ascii="Times New Roman" w:hAnsi="Times New Roman" w:cs="Times New Roman"/>
        </w:rPr>
      </w:pPr>
    </w:p>
    <w:p w:rsidR="00DF2D83" w:rsidRDefault="00DF2D83" w:rsidP="00DF2D83">
      <w:pPr>
        <w:rPr>
          <w:rFonts w:ascii="Times New Roman" w:hAnsi="Times New Roman" w:cs="Times New Roman"/>
          <w:sz w:val="28"/>
          <w:szCs w:val="28"/>
        </w:rPr>
      </w:pPr>
    </w:p>
    <w:p w:rsidR="00DF2D83" w:rsidRDefault="00DF2D83" w:rsidP="00DF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3" w:rsidRDefault="00DF2D83" w:rsidP="00DF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3" w:rsidRDefault="00DF2D83" w:rsidP="00DF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3" w:rsidRDefault="00DF2D83" w:rsidP="00DF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3" w:rsidRDefault="00DF2D83" w:rsidP="00DF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3" w:rsidRDefault="00DF2D83" w:rsidP="00DF2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83" w:rsidRPr="000E022F" w:rsidRDefault="00DF2D83" w:rsidP="00DF2D83">
      <w:pPr>
        <w:pStyle w:val="a3"/>
        <w:jc w:val="right"/>
        <w:rPr>
          <w:rFonts w:ascii="Times New Roman" w:hAnsi="Times New Roman"/>
          <w:color w:val="000000"/>
          <w:sz w:val="27"/>
          <w:szCs w:val="27"/>
        </w:rPr>
      </w:pPr>
      <w:r w:rsidRPr="000E022F">
        <w:rPr>
          <w:rFonts w:ascii="Times New Roman" w:hAnsi="Times New Roman"/>
          <w:color w:val="000000"/>
          <w:sz w:val="27"/>
          <w:szCs w:val="27"/>
        </w:rPr>
        <w:lastRenderedPageBreak/>
        <w:t xml:space="preserve">Приложение № 1 к постановлению </w:t>
      </w:r>
    </w:p>
    <w:p w:rsidR="00DF2D83" w:rsidRPr="000E022F" w:rsidRDefault="00DF2D83" w:rsidP="00DF2D83">
      <w:pPr>
        <w:pStyle w:val="a3"/>
        <w:jc w:val="right"/>
        <w:rPr>
          <w:rFonts w:ascii="Times New Roman" w:hAnsi="Times New Roman"/>
          <w:color w:val="000000"/>
          <w:sz w:val="27"/>
          <w:szCs w:val="27"/>
        </w:rPr>
      </w:pPr>
      <w:r w:rsidRPr="000E022F">
        <w:rPr>
          <w:rFonts w:ascii="Times New Roman" w:hAnsi="Times New Roman"/>
          <w:color w:val="000000"/>
          <w:sz w:val="27"/>
          <w:szCs w:val="27"/>
        </w:rPr>
        <w:t xml:space="preserve">сельской администрации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Коргонского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E022F">
        <w:rPr>
          <w:rFonts w:ascii="Times New Roman" w:hAnsi="Times New Roman"/>
          <w:color w:val="000000"/>
          <w:sz w:val="27"/>
          <w:szCs w:val="27"/>
        </w:rPr>
        <w:t xml:space="preserve"> сельского поселения</w:t>
      </w:r>
    </w:p>
    <w:p w:rsidR="00DF2D83" w:rsidRPr="000E022F" w:rsidRDefault="00DF2D83" w:rsidP="00DF2D83">
      <w:pPr>
        <w:pStyle w:val="a3"/>
        <w:jc w:val="right"/>
        <w:rPr>
          <w:rFonts w:ascii="Times New Roman" w:hAnsi="Times New Roman"/>
          <w:color w:val="000000"/>
          <w:sz w:val="27"/>
          <w:szCs w:val="27"/>
        </w:rPr>
      </w:pPr>
      <w:r w:rsidRPr="000E022F">
        <w:rPr>
          <w:rFonts w:ascii="Times New Roman" w:hAnsi="Times New Roman"/>
          <w:color w:val="000000"/>
          <w:sz w:val="27"/>
          <w:szCs w:val="27"/>
        </w:rPr>
        <w:t xml:space="preserve">от </w:t>
      </w:r>
      <w:r>
        <w:rPr>
          <w:rFonts w:ascii="Times New Roman" w:hAnsi="Times New Roman"/>
          <w:color w:val="000000"/>
          <w:sz w:val="27"/>
          <w:szCs w:val="27"/>
        </w:rPr>
        <w:t>31</w:t>
      </w:r>
      <w:r w:rsidRPr="000E022F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05</w:t>
      </w:r>
      <w:r w:rsidRPr="000E022F">
        <w:rPr>
          <w:rFonts w:ascii="Times New Roman" w:hAnsi="Times New Roman"/>
          <w:color w:val="000000"/>
          <w:sz w:val="27"/>
          <w:szCs w:val="27"/>
        </w:rPr>
        <w:t xml:space="preserve">.2021 г. № 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0E022F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DF2D83" w:rsidRDefault="00DF2D83" w:rsidP="00DF2D83">
      <w:pPr>
        <w:pStyle w:val="a7"/>
        <w:spacing w:before="0" w:beforeAutospacing="0" w:after="150" w:afterAutospacing="0"/>
        <w:jc w:val="center"/>
        <w:rPr>
          <w:color w:val="000000"/>
        </w:rPr>
      </w:pPr>
    </w:p>
    <w:p w:rsidR="00DF2D83" w:rsidRPr="00D00F09" w:rsidRDefault="00DF2D83" w:rsidP="00DF2D83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7"/>
          <w:szCs w:val="27"/>
        </w:rPr>
      </w:pPr>
      <w:r w:rsidRPr="00306ED8">
        <w:rPr>
          <w:color w:val="000000"/>
          <w:sz w:val="27"/>
          <w:szCs w:val="27"/>
        </w:rPr>
        <w:t>3.1.</w:t>
      </w:r>
      <w:r w:rsidRPr="00D00F09">
        <w:rPr>
          <w:color w:val="000000"/>
          <w:sz w:val="27"/>
          <w:szCs w:val="27"/>
        </w:rPr>
        <w:t xml:space="preserve"> Долговая книга включает следующие разделы в соответствии с видами долговых обязательств, установленными </w:t>
      </w:r>
      <w:hyperlink r:id="rId7" w:history="1">
        <w:r w:rsidRPr="00D00F09">
          <w:rPr>
            <w:rStyle w:val="aa"/>
            <w:color w:val="000000"/>
            <w:sz w:val="27"/>
            <w:szCs w:val="27"/>
          </w:rPr>
          <w:t>Бюджетным кодексом Российской Федерации</w:t>
        </w:r>
      </w:hyperlink>
      <w:r w:rsidRPr="00D00F09">
        <w:rPr>
          <w:color w:val="000000"/>
          <w:sz w:val="27"/>
          <w:szCs w:val="27"/>
        </w:rPr>
        <w:t>:</w:t>
      </w:r>
      <w:r w:rsidRPr="00D00F09">
        <w:rPr>
          <w:color w:val="000000"/>
          <w:sz w:val="27"/>
          <w:szCs w:val="27"/>
        </w:rPr>
        <w:br/>
        <w:t xml:space="preserve">- муниципальные ценные бумаги </w:t>
      </w:r>
      <w:proofErr w:type="spellStart"/>
      <w:r>
        <w:rPr>
          <w:color w:val="000000"/>
          <w:sz w:val="27"/>
          <w:szCs w:val="27"/>
        </w:rPr>
        <w:t>Коргонского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  <w:r w:rsidRPr="00D00F09">
        <w:rPr>
          <w:color w:val="000000"/>
          <w:sz w:val="27"/>
          <w:szCs w:val="27"/>
        </w:rPr>
        <w:t xml:space="preserve"> (далее - муниципальные ценные бумаги);</w:t>
      </w:r>
      <w:r w:rsidRPr="00D00F09">
        <w:rPr>
          <w:color w:val="000000"/>
          <w:sz w:val="27"/>
          <w:szCs w:val="27"/>
        </w:rPr>
        <w:br/>
        <w:t xml:space="preserve">- бюджетные кредиты, привлеченные в валюте Российской Федерации в бюджет </w:t>
      </w:r>
      <w:proofErr w:type="spellStart"/>
      <w:r>
        <w:rPr>
          <w:color w:val="000000"/>
          <w:sz w:val="27"/>
          <w:szCs w:val="27"/>
        </w:rPr>
        <w:t>Коргонского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  <w:r w:rsidRPr="00D00F09">
        <w:rPr>
          <w:color w:val="000000"/>
          <w:sz w:val="27"/>
          <w:szCs w:val="27"/>
        </w:rPr>
        <w:t xml:space="preserve"> из других бюджетов бюджетной системы Российской Федерации, а также привлеченные от Российской Федерации в иностранной валюте в рамках использования целевых иностранных кредитов (далее - бюджетные кредиты);</w:t>
      </w:r>
      <w:r w:rsidRPr="00D00F09">
        <w:rPr>
          <w:color w:val="000000"/>
          <w:sz w:val="27"/>
          <w:szCs w:val="27"/>
        </w:rPr>
        <w:br/>
        <w:t xml:space="preserve">- кредиты, привлеченные </w:t>
      </w:r>
      <w:proofErr w:type="spellStart"/>
      <w:r>
        <w:rPr>
          <w:color w:val="000000"/>
          <w:sz w:val="27"/>
          <w:szCs w:val="27"/>
        </w:rPr>
        <w:t>Коргонским</w:t>
      </w:r>
      <w:proofErr w:type="spellEnd"/>
      <w:r>
        <w:rPr>
          <w:color w:val="000000"/>
          <w:sz w:val="27"/>
          <w:szCs w:val="27"/>
        </w:rPr>
        <w:t xml:space="preserve"> сельским поселением</w:t>
      </w:r>
      <w:r w:rsidRPr="00D00F09">
        <w:rPr>
          <w:color w:val="000000"/>
          <w:sz w:val="27"/>
          <w:szCs w:val="27"/>
        </w:rPr>
        <w:t xml:space="preserve"> от кредитных организаций в валюте Российской Федерации (далее - кредиты кредитных организаций);</w:t>
      </w:r>
      <w:r w:rsidRPr="00D00F09">
        <w:rPr>
          <w:color w:val="000000"/>
          <w:sz w:val="27"/>
          <w:szCs w:val="27"/>
        </w:rPr>
        <w:br/>
        <w:t xml:space="preserve">- муниципальные гарантии </w:t>
      </w:r>
      <w:r>
        <w:rPr>
          <w:color w:val="000000"/>
          <w:sz w:val="27"/>
          <w:szCs w:val="27"/>
        </w:rPr>
        <w:t>Коргонского сельского поселения</w:t>
      </w:r>
      <w:r w:rsidRPr="00D00F09">
        <w:rPr>
          <w:color w:val="000000"/>
          <w:sz w:val="27"/>
          <w:szCs w:val="27"/>
        </w:rPr>
        <w:t>, выраженные в валюте Российской Федерации, а также предоставленные Российской Федерации в иностранной валюте в рамках использования целевых иностранных кредитов (далее - муниципальные гарантии).</w:t>
      </w:r>
      <w:r w:rsidRPr="00D00F09">
        <w:rPr>
          <w:color w:val="000000"/>
          <w:sz w:val="27"/>
          <w:szCs w:val="27"/>
        </w:rPr>
        <w:br/>
      </w:r>
    </w:p>
    <w:p w:rsidR="00DF2D83" w:rsidRPr="00D00F09" w:rsidRDefault="00DF2D83" w:rsidP="00DF2D83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7"/>
          <w:szCs w:val="27"/>
        </w:rPr>
      </w:pPr>
      <w:r w:rsidRPr="00D00F09">
        <w:rPr>
          <w:color w:val="000000"/>
          <w:sz w:val="27"/>
          <w:szCs w:val="27"/>
        </w:rPr>
        <w:t>В Долговую книгу вносится следующая информация по долговым обязательствам:</w:t>
      </w:r>
      <w:r w:rsidRPr="00D00F0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           </w:t>
      </w:r>
      <w:proofErr w:type="gramStart"/>
      <w:r w:rsidRPr="00520FB7">
        <w:rPr>
          <w:b/>
          <w:color w:val="000000"/>
          <w:sz w:val="27"/>
          <w:szCs w:val="27"/>
        </w:rPr>
        <w:t>По муниципальным ценным бумагам:</w:t>
      </w:r>
      <w:r w:rsidRPr="00520FB7">
        <w:rPr>
          <w:b/>
          <w:color w:val="000000"/>
          <w:sz w:val="27"/>
          <w:szCs w:val="27"/>
        </w:rPr>
        <w:br/>
      </w:r>
      <w:r w:rsidRPr="00D00F09">
        <w:rPr>
          <w:color w:val="000000"/>
          <w:sz w:val="27"/>
          <w:szCs w:val="27"/>
        </w:rPr>
        <w:t>- дата регистрации долгового обязательства;</w:t>
      </w:r>
      <w:r w:rsidRPr="00D00F09">
        <w:rPr>
          <w:color w:val="000000"/>
          <w:sz w:val="27"/>
          <w:szCs w:val="27"/>
        </w:rPr>
        <w:br/>
        <w:t>- дата возникновения долгового обязательства;</w:t>
      </w:r>
      <w:r w:rsidRPr="00D00F09">
        <w:rPr>
          <w:color w:val="000000"/>
          <w:sz w:val="27"/>
          <w:szCs w:val="27"/>
        </w:rPr>
        <w:br/>
        <w:t>- регистрационный номер долгового обязательства;</w:t>
      </w:r>
      <w:r w:rsidRPr="00D00F09">
        <w:rPr>
          <w:color w:val="000000"/>
          <w:sz w:val="27"/>
          <w:szCs w:val="27"/>
        </w:rPr>
        <w:br/>
        <w:t>-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основание</w:t>
      </w:r>
      <w:r w:rsidRPr="00D00F09">
        <w:rPr>
          <w:color w:val="000000"/>
          <w:sz w:val="27"/>
          <w:szCs w:val="27"/>
        </w:rPr>
        <w:t> возникновения долгового обязательства;</w:t>
      </w:r>
      <w:r w:rsidRPr="00D00F09">
        <w:rPr>
          <w:color w:val="000000"/>
          <w:sz w:val="27"/>
          <w:szCs w:val="27"/>
        </w:rPr>
        <w:br/>
        <w:t>- государственный регистрационный номер выпуска ценных бумаг;</w:t>
      </w:r>
      <w:r w:rsidRPr="00D00F09">
        <w:rPr>
          <w:color w:val="000000"/>
          <w:sz w:val="27"/>
          <w:szCs w:val="27"/>
        </w:rPr>
        <w:br/>
        <w:t>- транш (серия);</w:t>
      </w:r>
      <w:r w:rsidRPr="00D00F09">
        <w:rPr>
          <w:color w:val="000000"/>
          <w:sz w:val="27"/>
          <w:szCs w:val="27"/>
        </w:rPr>
        <w:br/>
        <w:t>- вид, наименование, форма выпуска ценной бумаги;</w:t>
      </w:r>
      <w:r w:rsidRPr="00D00F09">
        <w:rPr>
          <w:color w:val="000000"/>
          <w:sz w:val="27"/>
          <w:szCs w:val="27"/>
        </w:rPr>
        <w:br/>
        <w:t>- дата, регистрационный номер условий эмиссии (изменений в условия эмиссии);</w:t>
      </w:r>
      <w:r w:rsidRPr="00D00F09">
        <w:rPr>
          <w:color w:val="000000"/>
          <w:sz w:val="27"/>
          <w:szCs w:val="27"/>
        </w:rPr>
        <w:br/>
        <w:t>- наименование, дата, номер правового акта, которым утверждено решение о выпуске (дополнительном выпуске) ценных бумаг;</w:t>
      </w:r>
      <w:proofErr w:type="gramEnd"/>
      <w:r w:rsidRPr="00D00F09">
        <w:rPr>
          <w:color w:val="000000"/>
          <w:sz w:val="27"/>
          <w:szCs w:val="27"/>
        </w:rPr>
        <w:br/>
        <w:t xml:space="preserve">- </w:t>
      </w:r>
      <w:proofErr w:type="gramStart"/>
      <w:r w:rsidRPr="00D00F09">
        <w:rPr>
          <w:color w:val="000000"/>
          <w:sz w:val="27"/>
          <w:szCs w:val="27"/>
        </w:rPr>
        <w:t>номинальная стоимость одной ценной бумаги;</w:t>
      </w:r>
      <w:r w:rsidRPr="00D00F09">
        <w:rPr>
          <w:color w:val="000000"/>
          <w:sz w:val="27"/>
          <w:szCs w:val="27"/>
        </w:rPr>
        <w:br/>
        <w:t>- количество ценных бумаг;</w:t>
      </w:r>
      <w:r w:rsidRPr="00D00F09">
        <w:rPr>
          <w:color w:val="000000"/>
          <w:sz w:val="27"/>
          <w:szCs w:val="27"/>
        </w:rPr>
        <w:br/>
        <w:t>- ограничения на владельцев ценных бумаг, предусмотренные условиями эмиссии;</w:t>
      </w:r>
      <w:r w:rsidRPr="00D00F09">
        <w:rPr>
          <w:color w:val="000000"/>
          <w:sz w:val="27"/>
          <w:szCs w:val="27"/>
        </w:rPr>
        <w:br/>
        <w:t>- форма обеспечения обязательства;</w:t>
      </w:r>
      <w:r w:rsidRPr="00D00F09">
        <w:rPr>
          <w:color w:val="000000"/>
          <w:sz w:val="27"/>
          <w:szCs w:val="27"/>
        </w:rPr>
        <w:br/>
        <w:t>- наименование генерального агента, депозитария, организатора торговли;</w:t>
      </w:r>
      <w:r w:rsidRPr="00D00F09">
        <w:rPr>
          <w:color w:val="000000"/>
          <w:sz w:val="27"/>
          <w:szCs w:val="27"/>
        </w:rPr>
        <w:br/>
        <w:t>- объявленный объем выпуска (дополнительного выпуска) ценных бумаг по номинальной стоимости;</w:t>
      </w:r>
      <w:r w:rsidRPr="00D00F09">
        <w:rPr>
          <w:color w:val="000000"/>
          <w:sz w:val="27"/>
          <w:szCs w:val="27"/>
        </w:rPr>
        <w:br/>
        <w:t>- дата, объем размещения (</w:t>
      </w:r>
      <w:proofErr w:type="spellStart"/>
      <w:r w:rsidRPr="00D00F09">
        <w:rPr>
          <w:color w:val="000000"/>
          <w:sz w:val="27"/>
          <w:szCs w:val="27"/>
        </w:rPr>
        <w:t>доразмещения</w:t>
      </w:r>
      <w:proofErr w:type="spellEnd"/>
      <w:r w:rsidRPr="00D00F09">
        <w:rPr>
          <w:color w:val="000000"/>
          <w:sz w:val="27"/>
          <w:szCs w:val="27"/>
        </w:rPr>
        <w:t>) ценных бумаг по номинальной стоимости;</w:t>
      </w:r>
      <w:r w:rsidRPr="00D00F09">
        <w:rPr>
          <w:color w:val="000000"/>
          <w:sz w:val="27"/>
          <w:szCs w:val="27"/>
        </w:rPr>
        <w:br/>
      </w:r>
      <w:r w:rsidRPr="00D00F09">
        <w:rPr>
          <w:color w:val="000000"/>
          <w:sz w:val="27"/>
          <w:szCs w:val="27"/>
        </w:rPr>
        <w:lastRenderedPageBreak/>
        <w:t>- установленная дата выплаты купонного дохода по каждому купонному периоду;</w:t>
      </w:r>
      <w:proofErr w:type="gramEnd"/>
      <w:r w:rsidRPr="00D00F09">
        <w:rPr>
          <w:color w:val="000000"/>
          <w:sz w:val="27"/>
          <w:szCs w:val="27"/>
        </w:rPr>
        <w:br/>
        <w:t xml:space="preserve">- </w:t>
      </w:r>
      <w:proofErr w:type="gramStart"/>
      <w:r w:rsidRPr="00D00F09">
        <w:rPr>
          <w:color w:val="000000"/>
          <w:sz w:val="27"/>
          <w:szCs w:val="27"/>
        </w:rPr>
        <w:t>процентная ставка купонного дохода;</w:t>
      </w:r>
      <w:r w:rsidRPr="00D00F09">
        <w:rPr>
          <w:color w:val="000000"/>
          <w:sz w:val="27"/>
          <w:szCs w:val="27"/>
        </w:rPr>
        <w:br/>
        <w:t>- сумма дисконта, определенная при размещении, при погашении (выкупе) ценных бумаг;</w:t>
      </w:r>
      <w:r w:rsidRPr="00D00F09">
        <w:rPr>
          <w:color w:val="000000"/>
          <w:sz w:val="27"/>
          <w:szCs w:val="27"/>
        </w:rPr>
        <w:br/>
        <w:t>- дата, объем выкупа ценных бумаг по номинальной стоимости;</w:t>
      </w:r>
      <w:r w:rsidRPr="00D00F09">
        <w:rPr>
          <w:color w:val="000000"/>
          <w:sz w:val="27"/>
          <w:szCs w:val="27"/>
        </w:rPr>
        <w:br/>
        <w:t>- установленная дата погашения ценных бумаг;</w:t>
      </w:r>
      <w:r w:rsidRPr="00D00F09">
        <w:rPr>
          <w:color w:val="000000"/>
          <w:sz w:val="27"/>
          <w:szCs w:val="27"/>
        </w:rPr>
        <w:br/>
        <w:t>- сведения о погашении ценных бумаг;</w:t>
      </w:r>
      <w:r w:rsidRPr="00D00F09">
        <w:rPr>
          <w:color w:val="000000"/>
          <w:sz w:val="27"/>
          <w:szCs w:val="27"/>
        </w:rPr>
        <w:br/>
        <w:t>- сведения об уплате купонного дохода по ценным бумагам;</w:t>
      </w:r>
      <w:r w:rsidRPr="00D00F09">
        <w:rPr>
          <w:color w:val="000000"/>
          <w:sz w:val="27"/>
          <w:szCs w:val="27"/>
        </w:rPr>
        <w:br/>
        <w:t>- сведения о прекращении долгового обязательства по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иным основаниям</w:t>
      </w:r>
      <w:r w:rsidRPr="00D00F09">
        <w:rPr>
          <w:color w:val="000000"/>
          <w:sz w:val="27"/>
          <w:szCs w:val="27"/>
        </w:rPr>
        <w:t>;</w:t>
      </w:r>
      <w:r w:rsidRPr="00D00F09">
        <w:rPr>
          <w:color w:val="000000"/>
          <w:sz w:val="27"/>
          <w:szCs w:val="27"/>
        </w:rPr>
        <w:br/>
        <w:t>- объем долга по ценным бумагам, всего;</w:t>
      </w:r>
      <w:proofErr w:type="gramEnd"/>
      <w:r w:rsidRPr="00D00F09">
        <w:rPr>
          <w:color w:val="000000"/>
          <w:sz w:val="27"/>
          <w:szCs w:val="27"/>
        </w:rPr>
        <w:br/>
        <w:t>- информация о просроченной задолженности;</w:t>
      </w:r>
      <w:r w:rsidRPr="00D00F09">
        <w:rPr>
          <w:color w:val="000000"/>
          <w:sz w:val="27"/>
          <w:szCs w:val="27"/>
        </w:rPr>
        <w:br/>
        <w:t>-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иные</w:t>
      </w:r>
      <w:r w:rsidRPr="00D00F09">
        <w:rPr>
          <w:color w:val="000000"/>
          <w:sz w:val="27"/>
          <w:szCs w:val="27"/>
        </w:rPr>
        <w:t> сведения, раскрывающие условия размещения, обращения и погашения выпуска ценных бумаг.</w:t>
      </w:r>
      <w:r w:rsidRPr="00D00F09">
        <w:rPr>
          <w:color w:val="000000"/>
          <w:sz w:val="27"/>
          <w:szCs w:val="27"/>
        </w:rPr>
        <w:br/>
      </w:r>
    </w:p>
    <w:p w:rsidR="00DF2D83" w:rsidRPr="00520FB7" w:rsidRDefault="00DF2D83" w:rsidP="00DF2D8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7"/>
          <w:szCs w:val="27"/>
        </w:rPr>
      </w:pPr>
      <w:r w:rsidRPr="00520FB7">
        <w:rPr>
          <w:b/>
          <w:color w:val="000000"/>
          <w:sz w:val="27"/>
          <w:szCs w:val="27"/>
        </w:rPr>
        <w:t>По бюджетным кредитам и кредитам кредитных организаций:</w:t>
      </w:r>
      <w:r w:rsidRPr="00520FB7">
        <w:rPr>
          <w:b/>
          <w:color w:val="000000"/>
          <w:sz w:val="27"/>
          <w:szCs w:val="27"/>
        </w:rPr>
        <w:br/>
      </w:r>
    </w:p>
    <w:p w:rsidR="00DF2D83" w:rsidRPr="00D00F09" w:rsidRDefault="00DF2D83" w:rsidP="00DF2D83">
      <w:pPr>
        <w:pStyle w:val="formattext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 w:rsidRPr="00D00F09">
        <w:rPr>
          <w:color w:val="000000"/>
          <w:sz w:val="27"/>
          <w:szCs w:val="27"/>
        </w:rPr>
        <w:t>- дата регистрации долгового обязательства;</w:t>
      </w:r>
      <w:r w:rsidRPr="00D00F09">
        <w:rPr>
          <w:color w:val="000000"/>
          <w:sz w:val="27"/>
          <w:szCs w:val="27"/>
        </w:rPr>
        <w:br/>
        <w:t>- дата возникновения долгового обязательства;</w:t>
      </w:r>
      <w:r w:rsidRPr="00D00F09">
        <w:rPr>
          <w:color w:val="000000"/>
          <w:sz w:val="27"/>
          <w:szCs w:val="27"/>
        </w:rPr>
        <w:br/>
        <w:t>- регистрационный номер долгового обязательства;</w:t>
      </w:r>
      <w:r w:rsidRPr="00D00F09">
        <w:rPr>
          <w:color w:val="000000"/>
          <w:sz w:val="27"/>
          <w:szCs w:val="27"/>
        </w:rPr>
        <w:br/>
        <w:t>-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основание</w:t>
      </w:r>
      <w:r w:rsidRPr="00D00F09">
        <w:rPr>
          <w:color w:val="000000"/>
          <w:sz w:val="27"/>
          <w:szCs w:val="27"/>
        </w:rPr>
        <w:t> возникновения долгового обязательства;</w:t>
      </w:r>
      <w:r w:rsidRPr="00D00F09">
        <w:rPr>
          <w:color w:val="000000"/>
          <w:sz w:val="27"/>
          <w:szCs w:val="27"/>
        </w:rPr>
        <w:br/>
        <w:t>- наименование кредитора, бюджета, из которого предоставлен бюджетный кредит;</w:t>
      </w:r>
      <w:r w:rsidRPr="00D00F09">
        <w:rPr>
          <w:color w:val="000000"/>
          <w:sz w:val="27"/>
          <w:szCs w:val="27"/>
        </w:rPr>
        <w:br/>
        <w:t>- вид, номер контракта, договора, соглашения;</w:t>
      </w:r>
      <w:r w:rsidRPr="00D00F09">
        <w:rPr>
          <w:color w:val="000000"/>
          <w:sz w:val="27"/>
          <w:szCs w:val="27"/>
        </w:rPr>
        <w:br/>
        <w:t>- дата заключения контракта, договора, соглашения;</w:t>
      </w:r>
      <w:r w:rsidRPr="00D00F09">
        <w:rPr>
          <w:color w:val="000000"/>
          <w:sz w:val="27"/>
          <w:szCs w:val="27"/>
        </w:rPr>
        <w:br/>
        <w:t>- назначение кредита;</w:t>
      </w:r>
      <w:r w:rsidRPr="00D00F09">
        <w:rPr>
          <w:color w:val="000000"/>
          <w:sz w:val="27"/>
          <w:szCs w:val="27"/>
        </w:rPr>
        <w:br/>
        <w:t>- срок окончания контракта, договора, соглашения;</w:t>
      </w:r>
      <w:r w:rsidRPr="00D00F09">
        <w:rPr>
          <w:color w:val="000000"/>
          <w:sz w:val="27"/>
          <w:szCs w:val="27"/>
        </w:rPr>
        <w:br/>
        <w:t>- форма обеспечения обязательства;</w:t>
      </w:r>
      <w:r w:rsidRPr="00D00F09">
        <w:rPr>
          <w:color w:val="000000"/>
          <w:sz w:val="27"/>
          <w:szCs w:val="27"/>
        </w:rPr>
        <w:br/>
        <w:t>- сумма по контракту, договору, соглашению;</w:t>
      </w:r>
      <w:r w:rsidRPr="00D00F09">
        <w:rPr>
          <w:color w:val="000000"/>
          <w:sz w:val="27"/>
          <w:szCs w:val="27"/>
        </w:rPr>
        <w:br/>
        <w:t>- размер процентной ставки по кредиту;</w:t>
      </w:r>
      <w:proofErr w:type="gramEnd"/>
      <w:r w:rsidRPr="00D00F09">
        <w:rPr>
          <w:color w:val="000000"/>
          <w:sz w:val="27"/>
          <w:szCs w:val="27"/>
        </w:rPr>
        <w:br/>
        <w:t xml:space="preserve">- </w:t>
      </w:r>
      <w:proofErr w:type="gramStart"/>
      <w:r w:rsidRPr="00D00F09">
        <w:rPr>
          <w:color w:val="000000"/>
          <w:sz w:val="27"/>
          <w:szCs w:val="27"/>
        </w:rPr>
        <w:t>условия выплаты процентов;</w:t>
      </w:r>
      <w:r w:rsidRPr="00D00F09">
        <w:rPr>
          <w:color w:val="000000"/>
          <w:sz w:val="27"/>
          <w:szCs w:val="27"/>
        </w:rPr>
        <w:br/>
        <w:t>- информация о погашении кредита (дата, сумма фактического погашения);</w:t>
      </w:r>
      <w:r w:rsidRPr="00D00F09">
        <w:rPr>
          <w:color w:val="000000"/>
          <w:sz w:val="27"/>
          <w:szCs w:val="27"/>
        </w:rPr>
        <w:br/>
        <w:t>- информация о процентных платежах по кредиту (дата, сумма фактического погашения);</w:t>
      </w:r>
      <w:r w:rsidRPr="00D00F09">
        <w:rPr>
          <w:color w:val="000000"/>
          <w:sz w:val="27"/>
          <w:szCs w:val="27"/>
        </w:rPr>
        <w:br/>
        <w:t>- информация о погашении пени;</w:t>
      </w:r>
      <w:r w:rsidRPr="00D00F09">
        <w:rPr>
          <w:color w:val="000000"/>
          <w:sz w:val="27"/>
          <w:szCs w:val="27"/>
        </w:rPr>
        <w:br/>
        <w:t>- информация о списании долга;</w:t>
      </w:r>
      <w:r w:rsidRPr="00D00F09">
        <w:rPr>
          <w:color w:val="000000"/>
          <w:sz w:val="27"/>
          <w:szCs w:val="27"/>
        </w:rPr>
        <w:br/>
        <w:t>- сведения о прекращении долгового обязательства по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иным основаниям</w:t>
      </w:r>
      <w:r w:rsidRPr="00D00F09">
        <w:rPr>
          <w:color w:val="000000"/>
          <w:sz w:val="27"/>
          <w:szCs w:val="27"/>
        </w:rPr>
        <w:t>;</w:t>
      </w:r>
      <w:r w:rsidRPr="00D00F09">
        <w:rPr>
          <w:color w:val="000000"/>
          <w:sz w:val="27"/>
          <w:szCs w:val="27"/>
        </w:rPr>
        <w:br/>
        <w:t>- объем долга по кредиту, всего;</w:t>
      </w:r>
      <w:r w:rsidRPr="00D00F09">
        <w:rPr>
          <w:color w:val="000000"/>
          <w:sz w:val="27"/>
          <w:szCs w:val="27"/>
        </w:rPr>
        <w:br/>
        <w:t>- информация о просроченной задолженности;</w:t>
      </w:r>
      <w:r w:rsidRPr="00D00F09">
        <w:rPr>
          <w:color w:val="000000"/>
          <w:sz w:val="27"/>
          <w:szCs w:val="27"/>
        </w:rPr>
        <w:br/>
        <w:t>-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иные</w:t>
      </w:r>
      <w:r w:rsidRPr="00D00F09">
        <w:rPr>
          <w:color w:val="000000"/>
          <w:sz w:val="27"/>
          <w:szCs w:val="27"/>
        </w:rPr>
        <w:t> сведения, раскрывающие условия контрактов, договоров, соглашений о предоставлении кредита.</w:t>
      </w:r>
      <w:r w:rsidRPr="00D00F09">
        <w:rPr>
          <w:color w:val="000000"/>
          <w:sz w:val="27"/>
          <w:szCs w:val="27"/>
        </w:rPr>
        <w:br/>
      </w:r>
      <w:proofErr w:type="gramEnd"/>
    </w:p>
    <w:p w:rsidR="00DF2D83" w:rsidRDefault="00DF2D83" w:rsidP="00DF2D8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7"/>
          <w:szCs w:val="27"/>
        </w:rPr>
      </w:pPr>
    </w:p>
    <w:p w:rsidR="00DF2D83" w:rsidRDefault="00DF2D83" w:rsidP="00DF2D8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7"/>
          <w:szCs w:val="27"/>
        </w:rPr>
      </w:pPr>
    </w:p>
    <w:p w:rsidR="00DF2D83" w:rsidRPr="00520FB7" w:rsidRDefault="00DF2D83" w:rsidP="00DF2D8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color w:val="000000"/>
          <w:sz w:val="27"/>
          <w:szCs w:val="27"/>
        </w:rPr>
      </w:pPr>
      <w:r w:rsidRPr="00520FB7">
        <w:rPr>
          <w:b/>
          <w:color w:val="000000"/>
          <w:sz w:val="27"/>
          <w:szCs w:val="27"/>
        </w:rPr>
        <w:t>По муниципальным гарантиям:</w:t>
      </w:r>
      <w:r w:rsidRPr="00520FB7">
        <w:rPr>
          <w:b/>
          <w:color w:val="000000"/>
          <w:sz w:val="27"/>
          <w:szCs w:val="27"/>
        </w:rPr>
        <w:br/>
      </w:r>
    </w:p>
    <w:p w:rsidR="00DF2D83" w:rsidRPr="00D00F09" w:rsidRDefault="00DF2D83" w:rsidP="00DF2D83">
      <w:pPr>
        <w:pStyle w:val="formattext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 w:rsidRPr="00D00F09">
        <w:rPr>
          <w:color w:val="000000"/>
          <w:sz w:val="27"/>
          <w:szCs w:val="27"/>
        </w:rPr>
        <w:lastRenderedPageBreak/>
        <w:t>- дата регистрации долгового обязательства;</w:t>
      </w:r>
      <w:r w:rsidRPr="00D00F09">
        <w:rPr>
          <w:color w:val="000000"/>
          <w:sz w:val="27"/>
          <w:szCs w:val="27"/>
        </w:rPr>
        <w:br/>
        <w:t>- дата возникновения долгового обязательства;</w:t>
      </w:r>
      <w:r w:rsidRPr="00D00F09">
        <w:rPr>
          <w:color w:val="000000"/>
          <w:sz w:val="27"/>
          <w:szCs w:val="27"/>
        </w:rPr>
        <w:br/>
        <w:t>- регистрационный номер долгового обязательства;</w:t>
      </w:r>
      <w:r w:rsidRPr="00D00F09">
        <w:rPr>
          <w:color w:val="000000"/>
          <w:sz w:val="27"/>
          <w:szCs w:val="27"/>
        </w:rPr>
        <w:br/>
        <w:t>-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основание</w:t>
      </w:r>
      <w:r w:rsidRPr="00D00F09">
        <w:rPr>
          <w:color w:val="000000"/>
          <w:sz w:val="27"/>
          <w:szCs w:val="27"/>
        </w:rPr>
        <w:t> возникновения долгового обязательства;</w:t>
      </w:r>
      <w:r w:rsidRPr="00D00F09">
        <w:rPr>
          <w:color w:val="000000"/>
          <w:sz w:val="27"/>
          <w:szCs w:val="27"/>
        </w:rPr>
        <w:br/>
        <w:t>- наименование принципала, бенефициара;</w:t>
      </w:r>
      <w:r w:rsidRPr="00D00F09">
        <w:rPr>
          <w:color w:val="000000"/>
          <w:sz w:val="27"/>
          <w:szCs w:val="27"/>
        </w:rPr>
        <w:br/>
        <w:t>- вид, номер гарантии, договора, дополнительного соглашения к договору;</w:t>
      </w:r>
      <w:r w:rsidRPr="00D00F09">
        <w:rPr>
          <w:color w:val="000000"/>
          <w:sz w:val="27"/>
          <w:szCs w:val="27"/>
        </w:rPr>
        <w:br/>
        <w:t>- дата гарантии, заключения договора, дополнительного соглашения к договору;</w:t>
      </w:r>
      <w:r w:rsidRPr="00D00F09">
        <w:rPr>
          <w:color w:val="000000"/>
          <w:sz w:val="27"/>
          <w:szCs w:val="27"/>
        </w:rPr>
        <w:br/>
        <w:t>- назначение обязательств, в обеспечение которых предоставлена гарантия;</w:t>
      </w:r>
      <w:r w:rsidRPr="00D00F09">
        <w:rPr>
          <w:color w:val="000000"/>
          <w:sz w:val="27"/>
          <w:szCs w:val="27"/>
        </w:rPr>
        <w:br/>
        <w:t>- срок действия гарантии, окончания договора;</w:t>
      </w:r>
      <w:r w:rsidRPr="00D00F09">
        <w:rPr>
          <w:color w:val="000000"/>
          <w:sz w:val="27"/>
          <w:szCs w:val="27"/>
        </w:rPr>
        <w:br/>
        <w:t>- форма обеспечения обязательства;</w:t>
      </w:r>
      <w:proofErr w:type="gramEnd"/>
      <w:r w:rsidRPr="00D00F09">
        <w:rPr>
          <w:color w:val="000000"/>
          <w:sz w:val="27"/>
          <w:szCs w:val="27"/>
        </w:rPr>
        <w:br/>
        <w:t>- сумма по гарантии, договору, дополнительному соглашению к договору;</w:t>
      </w:r>
      <w:r w:rsidRPr="00D00F09">
        <w:rPr>
          <w:color w:val="000000"/>
          <w:sz w:val="27"/>
          <w:szCs w:val="27"/>
        </w:rPr>
        <w:br/>
        <w:t>- размер процентной ставки;</w:t>
      </w:r>
      <w:r w:rsidRPr="00D00F09">
        <w:rPr>
          <w:color w:val="000000"/>
          <w:sz w:val="27"/>
          <w:szCs w:val="27"/>
        </w:rPr>
        <w:br/>
        <w:t>- условия выплаты процентов;</w:t>
      </w:r>
      <w:r w:rsidRPr="00D00F09">
        <w:rPr>
          <w:color w:val="000000"/>
          <w:sz w:val="27"/>
          <w:szCs w:val="27"/>
        </w:rPr>
        <w:br/>
        <w:t>- информация о погашении долгового обязательства гарантом, принципалом (дата, сумма фактического погашения);</w:t>
      </w:r>
      <w:r w:rsidRPr="00D00F09">
        <w:rPr>
          <w:color w:val="000000"/>
          <w:sz w:val="27"/>
          <w:szCs w:val="27"/>
        </w:rPr>
        <w:br/>
        <w:t>- сведения о прекращении долгового обязательства по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иным основаниям</w:t>
      </w:r>
      <w:r w:rsidRPr="00D00F09">
        <w:rPr>
          <w:color w:val="000000"/>
          <w:sz w:val="27"/>
          <w:szCs w:val="27"/>
        </w:rPr>
        <w:t>;</w:t>
      </w:r>
      <w:r w:rsidRPr="00D00F09">
        <w:rPr>
          <w:color w:val="000000"/>
          <w:sz w:val="27"/>
          <w:szCs w:val="27"/>
        </w:rPr>
        <w:br/>
        <w:t>- объем долга по муниципальной гарантии, всего;</w:t>
      </w:r>
      <w:r w:rsidRPr="00D00F09">
        <w:rPr>
          <w:color w:val="000000"/>
          <w:sz w:val="27"/>
          <w:szCs w:val="27"/>
        </w:rPr>
        <w:br/>
        <w:t>- информация о просроченной задолженности;</w:t>
      </w:r>
      <w:r w:rsidRPr="00D00F09">
        <w:rPr>
          <w:color w:val="000000"/>
          <w:sz w:val="27"/>
          <w:szCs w:val="27"/>
        </w:rPr>
        <w:br/>
        <w:t>- </w:t>
      </w:r>
      <w:r w:rsidRPr="00D00F09">
        <w:rPr>
          <w:rStyle w:val="searchresult"/>
          <w:color w:val="000000"/>
          <w:bdr w:val="none" w:sz="0" w:space="0" w:color="auto" w:frame="1"/>
          <w:shd w:val="clear" w:color="auto" w:fill="FFE371"/>
        </w:rPr>
        <w:t>иные</w:t>
      </w:r>
      <w:r w:rsidRPr="00D00F09">
        <w:rPr>
          <w:color w:val="000000"/>
          <w:sz w:val="27"/>
          <w:szCs w:val="27"/>
        </w:rPr>
        <w:t> сведения, раскрывающие условия муниципальной гарантии.</w:t>
      </w:r>
      <w:r w:rsidRPr="00D00F09">
        <w:rPr>
          <w:color w:val="000000"/>
          <w:sz w:val="27"/>
          <w:szCs w:val="27"/>
        </w:rPr>
        <w:br/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DF2D83" w:rsidRDefault="00DF2D83" w:rsidP="00DF2D83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F01EBE" w:rsidRDefault="00F01EBE" w:rsidP="00F01EBE"/>
    <w:p w:rsidR="00D15F83" w:rsidRDefault="00D15F83"/>
    <w:sectPr w:rsidR="00D15F83" w:rsidSect="00D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79"/>
    <w:multiLevelType w:val="hybridMultilevel"/>
    <w:tmpl w:val="1FC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2D3807C5"/>
    <w:multiLevelType w:val="hybridMultilevel"/>
    <w:tmpl w:val="074A0236"/>
    <w:lvl w:ilvl="0" w:tplc="03F2C7DE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A8B4954"/>
    <w:multiLevelType w:val="hybridMultilevel"/>
    <w:tmpl w:val="49BA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749"/>
    <w:multiLevelType w:val="hybridMultilevel"/>
    <w:tmpl w:val="EA5A4768"/>
    <w:lvl w:ilvl="0" w:tplc="C38A18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B122FA0"/>
    <w:multiLevelType w:val="hybridMultilevel"/>
    <w:tmpl w:val="899ED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63"/>
    <w:rsid w:val="00061129"/>
    <w:rsid w:val="001E55B8"/>
    <w:rsid w:val="00237763"/>
    <w:rsid w:val="00264178"/>
    <w:rsid w:val="0033365D"/>
    <w:rsid w:val="00395381"/>
    <w:rsid w:val="003C37C6"/>
    <w:rsid w:val="005119B1"/>
    <w:rsid w:val="00543975"/>
    <w:rsid w:val="0057173C"/>
    <w:rsid w:val="00661969"/>
    <w:rsid w:val="00C23BF0"/>
    <w:rsid w:val="00C519CD"/>
    <w:rsid w:val="00D15F83"/>
    <w:rsid w:val="00DC37A9"/>
    <w:rsid w:val="00DF2D83"/>
    <w:rsid w:val="00EF2B68"/>
    <w:rsid w:val="00F01EBE"/>
    <w:rsid w:val="00FD3C1A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9"/>
  </w:style>
  <w:style w:type="paragraph" w:styleId="1">
    <w:name w:val="heading 1"/>
    <w:basedOn w:val="a"/>
    <w:link w:val="10"/>
    <w:qFormat/>
    <w:rsid w:val="00DF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77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7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C3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C37C6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01EBE"/>
    <w:rPr>
      <w:sz w:val="28"/>
      <w:szCs w:val="28"/>
    </w:rPr>
  </w:style>
  <w:style w:type="paragraph" w:customStyle="1" w:styleId="ConsPlusNormal0">
    <w:name w:val="ConsPlusNormal"/>
    <w:link w:val="ConsPlusNormal"/>
    <w:rsid w:val="00F01EB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11">
    <w:name w:val="Абзац списка1"/>
    <w:basedOn w:val="a"/>
    <w:rsid w:val="00F01EBE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F01EB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2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uiPriority w:val="1"/>
    <w:rsid w:val="00DF2D83"/>
  </w:style>
  <w:style w:type="paragraph" w:customStyle="1" w:styleId="formattext">
    <w:name w:val="formattext"/>
    <w:basedOn w:val="a"/>
    <w:rsid w:val="00DF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DF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66BC-32AA-48DF-90B9-C6C6A282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Acer</cp:lastModifiedBy>
  <cp:revision>13</cp:revision>
  <cp:lastPrinted>2021-05-31T07:07:00Z</cp:lastPrinted>
  <dcterms:created xsi:type="dcterms:W3CDTF">2020-04-30T12:57:00Z</dcterms:created>
  <dcterms:modified xsi:type="dcterms:W3CDTF">2021-06-01T05:18:00Z</dcterms:modified>
</cp:coreProperties>
</file>